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140" w:rsidRPr="002B1140" w:rsidRDefault="002B1140" w:rsidP="002B1140">
      <w:pPr>
        <w:spacing w:after="0" w:line="240" w:lineRule="auto"/>
        <w:ind w:left="426" w:firstLine="29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2B1140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2B1140" w:rsidRPr="002B1140" w:rsidRDefault="002B1140" w:rsidP="002B114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B1140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</w:t>
      </w:r>
      <w:r w:rsidRPr="002B1140">
        <w:rPr>
          <w:rFonts w:ascii="Arial" w:hAnsi="Arial" w:cs="Arial"/>
          <w:sz w:val="24"/>
          <w:szCs w:val="24"/>
        </w:rPr>
        <w:t xml:space="preserve">V SEMESTER   </w:t>
      </w:r>
      <w:r w:rsidRPr="002B1140">
        <w:rPr>
          <w:rFonts w:ascii="Arial" w:hAnsi="Arial" w:cs="Arial"/>
          <w:sz w:val="24"/>
          <w:szCs w:val="24"/>
        </w:rPr>
        <w:tab/>
      </w:r>
      <w:r w:rsidRPr="002B1140">
        <w:rPr>
          <w:rFonts w:ascii="Arial" w:hAnsi="Arial" w:cs="Arial"/>
          <w:sz w:val="24"/>
          <w:szCs w:val="24"/>
        </w:rPr>
        <w:tab/>
      </w:r>
      <w:r w:rsidRPr="002B1140">
        <w:rPr>
          <w:rFonts w:ascii="Arial" w:hAnsi="Arial" w:cs="Arial"/>
          <w:sz w:val="24"/>
          <w:szCs w:val="24"/>
        </w:rPr>
        <w:tab/>
      </w:r>
      <w:r w:rsidRPr="002B1140">
        <w:rPr>
          <w:rFonts w:ascii="Arial" w:hAnsi="Arial" w:cs="Arial"/>
          <w:sz w:val="24"/>
          <w:szCs w:val="24"/>
        </w:rPr>
        <w:tab/>
      </w:r>
      <w:r w:rsidRPr="002B1140">
        <w:rPr>
          <w:rFonts w:ascii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hAnsi="Arial" w:cs="Arial"/>
          <w:b/>
          <w:spacing w:val="20"/>
          <w:sz w:val="24"/>
          <w:szCs w:val="24"/>
        </w:rPr>
        <w:t xml:space="preserve">  </w:t>
      </w:r>
      <w:r w:rsidRPr="002B1140">
        <w:rPr>
          <w:rFonts w:ascii="Arial" w:hAnsi="Arial" w:cs="Arial"/>
          <w:b/>
          <w:spacing w:val="20"/>
          <w:sz w:val="24"/>
          <w:szCs w:val="24"/>
        </w:rPr>
        <w:t xml:space="preserve">BOTANY  </w:t>
      </w:r>
      <w:r w:rsidRPr="002B1140">
        <w:rPr>
          <w:rFonts w:ascii="Arial" w:hAnsi="Arial" w:cs="Arial"/>
          <w:b/>
          <w:spacing w:val="20"/>
          <w:sz w:val="24"/>
          <w:szCs w:val="24"/>
        </w:rPr>
        <w:tab/>
      </w:r>
      <w:r w:rsidRPr="002B1140">
        <w:rPr>
          <w:rFonts w:ascii="Arial" w:hAnsi="Arial" w:cs="Arial"/>
          <w:b/>
          <w:spacing w:val="20"/>
          <w:sz w:val="24"/>
          <w:szCs w:val="24"/>
        </w:rPr>
        <w:tab/>
      </w:r>
      <w:r w:rsidRPr="002B1140">
        <w:rPr>
          <w:rFonts w:ascii="Arial" w:hAnsi="Arial" w:cs="Arial"/>
          <w:b/>
          <w:spacing w:val="20"/>
          <w:sz w:val="24"/>
          <w:szCs w:val="24"/>
        </w:rPr>
        <w:tab/>
      </w:r>
      <w:r>
        <w:rPr>
          <w:rFonts w:ascii="Arial" w:hAnsi="Arial" w:cs="Arial"/>
          <w:b/>
          <w:spacing w:val="20"/>
          <w:sz w:val="24"/>
          <w:szCs w:val="24"/>
        </w:rPr>
        <w:t xml:space="preserve">     </w:t>
      </w:r>
      <w:r w:rsidRPr="002B1140">
        <w:rPr>
          <w:rFonts w:ascii="Arial" w:hAnsi="Arial" w:cs="Arial"/>
          <w:iCs/>
          <w:sz w:val="24"/>
          <w:szCs w:val="24"/>
        </w:rPr>
        <w:t>Time:</w:t>
      </w:r>
      <w:r>
        <w:rPr>
          <w:rFonts w:ascii="Arial" w:hAnsi="Arial" w:cs="Arial"/>
          <w:iCs/>
          <w:sz w:val="24"/>
          <w:szCs w:val="24"/>
        </w:rPr>
        <w:t xml:space="preserve"> </w:t>
      </w:r>
      <w:r w:rsidRPr="002B1140">
        <w:rPr>
          <w:rFonts w:ascii="Arial" w:hAnsi="Arial" w:cs="Arial"/>
          <w:sz w:val="24"/>
          <w:szCs w:val="24"/>
        </w:rPr>
        <w:t>2hrs/week</w:t>
      </w:r>
    </w:p>
    <w:p w:rsidR="002B1140" w:rsidRDefault="002B1140" w:rsidP="002B1140">
      <w:pPr>
        <w:spacing w:after="0" w:line="240" w:lineRule="auto"/>
        <w:ind w:left="360" w:hanging="360"/>
        <w:rPr>
          <w:rFonts w:ascii="Arial" w:hAnsi="Arial" w:cs="Arial"/>
          <w:bCs/>
          <w:sz w:val="24"/>
          <w:szCs w:val="24"/>
        </w:rPr>
      </w:pPr>
      <w:r w:rsidRPr="002B1140">
        <w:rPr>
          <w:rFonts w:ascii="Arial" w:hAnsi="Arial" w:cs="Arial"/>
          <w:bCs/>
          <w:sz w:val="24"/>
          <w:szCs w:val="24"/>
        </w:rPr>
        <w:t xml:space="preserve">    </w:t>
      </w:r>
      <w:r>
        <w:rPr>
          <w:rFonts w:ascii="Arial" w:hAnsi="Arial" w:cs="Arial"/>
          <w:bCs/>
          <w:sz w:val="24"/>
          <w:szCs w:val="24"/>
        </w:rPr>
        <w:t xml:space="preserve">   </w:t>
      </w:r>
      <w:r w:rsidR="004F0D06">
        <w:rPr>
          <w:rFonts w:ascii="Arial" w:hAnsi="Arial" w:cs="Arial"/>
          <w:bCs/>
          <w:sz w:val="24"/>
          <w:szCs w:val="24"/>
        </w:rPr>
        <w:t xml:space="preserve"> B-Ma4</w:t>
      </w:r>
      <w:r w:rsidRPr="002B1140">
        <w:rPr>
          <w:rFonts w:ascii="Arial" w:hAnsi="Arial" w:cs="Arial"/>
          <w:bCs/>
          <w:sz w:val="24"/>
          <w:szCs w:val="24"/>
        </w:rPr>
        <w:t>-5151</w:t>
      </w:r>
      <w:r w:rsidRPr="002B1140">
        <w:rPr>
          <w:rFonts w:ascii="Arial" w:hAnsi="Arial" w:cs="Arial"/>
          <w:spacing w:val="20"/>
          <w:sz w:val="24"/>
          <w:szCs w:val="24"/>
        </w:rPr>
        <w:t>(2)</w:t>
      </w:r>
      <w:r w:rsidRPr="002B1140">
        <w:rPr>
          <w:rFonts w:ascii="Arial" w:hAnsi="Arial" w:cs="Arial"/>
          <w:b/>
          <w:bCs/>
          <w:color w:val="231F20"/>
          <w:w w:val="105"/>
          <w:sz w:val="24"/>
          <w:szCs w:val="24"/>
        </w:rPr>
        <w:tab/>
      </w:r>
      <w:r w:rsidRPr="002B1140">
        <w:rPr>
          <w:rFonts w:ascii="Arial" w:hAnsi="Arial" w:cs="Arial"/>
          <w:b/>
          <w:bCs/>
          <w:color w:val="231F20"/>
          <w:w w:val="105"/>
          <w:sz w:val="24"/>
          <w:szCs w:val="24"/>
        </w:rPr>
        <w:tab/>
      </w:r>
      <w:r w:rsidRPr="002B1140">
        <w:rPr>
          <w:rFonts w:ascii="Arial" w:eastAsia="Times New Roman" w:hAnsi="Arial" w:cs="Arial"/>
          <w:b/>
          <w:sz w:val="24"/>
          <w:szCs w:val="24"/>
          <w:lang w:val="en-US"/>
        </w:rPr>
        <w:t>PLANT PROPAGATION TECHNIQUES</w:t>
      </w:r>
      <w:r w:rsidRPr="002B1140">
        <w:rPr>
          <w:rFonts w:ascii="Arial" w:hAnsi="Arial" w:cs="Arial"/>
          <w:bCs/>
          <w:sz w:val="24"/>
          <w:szCs w:val="24"/>
        </w:rPr>
        <w:tab/>
        <w:t xml:space="preserve">  </w:t>
      </w:r>
      <w:r>
        <w:rPr>
          <w:rFonts w:ascii="Arial" w:hAnsi="Arial" w:cs="Arial"/>
          <w:bCs/>
          <w:sz w:val="24"/>
          <w:szCs w:val="24"/>
        </w:rPr>
        <w:t xml:space="preserve">                 </w:t>
      </w:r>
      <w:r w:rsidRPr="002B1140">
        <w:rPr>
          <w:rFonts w:ascii="Arial" w:hAnsi="Arial" w:cs="Arial"/>
          <w:bCs/>
          <w:sz w:val="24"/>
          <w:szCs w:val="24"/>
        </w:rPr>
        <w:t>Marks: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2B1140">
        <w:rPr>
          <w:rFonts w:ascii="Arial" w:hAnsi="Arial" w:cs="Arial"/>
          <w:bCs/>
          <w:sz w:val="24"/>
          <w:szCs w:val="24"/>
        </w:rPr>
        <w:t>50</w:t>
      </w:r>
    </w:p>
    <w:p w:rsidR="002B1140" w:rsidRPr="002B1140" w:rsidRDefault="002B1140" w:rsidP="002B1140">
      <w:pPr>
        <w:spacing w:after="0" w:line="240" w:lineRule="auto"/>
        <w:ind w:left="360" w:hanging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proofErr w:type="gramStart"/>
      <w:r w:rsidRPr="002B1140">
        <w:rPr>
          <w:rFonts w:ascii="Arial" w:hAnsi="Arial" w:cs="Arial"/>
          <w:sz w:val="24"/>
          <w:szCs w:val="24"/>
        </w:rPr>
        <w:t>w.e.f</w:t>
      </w:r>
      <w:proofErr w:type="spellEnd"/>
      <w:proofErr w:type="gramEnd"/>
      <w:r w:rsidRPr="002B1140">
        <w:rPr>
          <w:rFonts w:ascii="Arial" w:hAnsi="Arial" w:cs="Arial"/>
          <w:sz w:val="24"/>
          <w:szCs w:val="24"/>
        </w:rPr>
        <w:t>_</w:t>
      </w:r>
      <w:r>
        <w:rPr>
          <w:rFonts w:ascii="Arial" w:hAnsi="Arial" w:cs="Arial"/>
          <w:sz w:val="24"/>
          <w:szCs w:val="24"/>
        </w:rPr>
        <w:t xml:space="preserve"> </w:t>
      </w:r>
      <w:r w:rsidRPr="002B1140">
        <w:rPr>
          <w:rFonts w:ascii="Arial" w:hAnsi="Arial" w:cs="Arial"/>
          <w:sz w:val="24"/>
          <w:szCs w:val="24"/>
        </w:rPr>
        <w:t xml:space="preserve">23AK_2025-2026             </w:t>
      </w:r>
      <w:r>
        <w:rPr>
          <w:rFonts w:ascii="Arial" w:hAnsi="Arial" w:cs="Arial"/>
          <w:sz w:val="24"/>
          <w:szCs w:val="24"/>
        </w:rPr>
        <w:t xml:space="preserve">    </w:t>
      </w:r>
      <w:r w:rsidRPr="002B1140">
        <w:rPr>
          <w:rFonts w:ascii="Arial" w:hAnsi="Arial" w:cs="Arial"/>
          <w:sz w:val="24"/>
          <w:szCs w:val="24"/>
        </w:rPr>
        <w:t xml:space="preserve"> </w:t>
      </w:r>
      <w:r w:rsidRPr="002B1140">
        <w:rPr>
          <w:rFonts w:ascii="Arial" w:hAnsi="Arial" w:cs="Arial"/>
          <w:b/>
          <w:sz w:val="24"/>
          <w:szCs w:val="24"/>
        </w:rPr>
        <w:t xml:space="preserve">PRACTICAL SYLLABUS </w:t>
      </w:r>
    </w:p>
    <w:p w:rsidR="002B1140" w:rsidRPr="002B1140" w:rsidRDefault="002B1140" w:rsidP="00DD3784">
      <w:pPr>
        <w:widowControl w:val="0"/>
        <w:autoSpaceDE w:val="0"/>
        <w:autoSpaceDN w:val="0"/>
        <w:spacing w:before="79" w:after="0" w:line="240" w:lineRule="auto"/>
        <w:outlineLvl w:val="2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</w:p>
    <w:p w:rsidR="0043380F" w:rsidRPr="002B1140" w:rsidRDefault="002B1140" w:rsidP="004856F3">
      <w:pPr>
        <w:widowControl w:val="0"/>
        <w:autoSpaceDE w:val="0"/>
        <w:autoSpaceDN w:val="0"/>
        <w:spacing w:before="8" w:after="0" w:line="276" w:lineRule="auto"/>
        <w:rPr>
          <w:rFonts w:ascii="Arial" w:eastAsia="Times New Roman" w:hAnsi="Arial" w:cs="Arial"/>
          <w:b/>
          <w:sz w:val="24"/>
          <w:szCs w:val="24"/>
          <w:lang w:val="en-US"/>
        </w:rPr>
      </w:pPr>
      <w:r>
        <w:rPr>
          <w:rFonts w:ascii="Arial" w:eastAsia="Times New Roman" w:hAnsi="Arial" w:cs="Arial"/>
          <w:b/>
          <w:sz w:val="24"/>
          <w:szCs w:val="24"/>
          <w:lang w:val="en-US"/>
        </w:rPr>
        <w:t xml:space="preserve">       </w:t>
      </w:r>
      <w:r w:rsidR="0043380F" w:rsidRPr="002B1140">
        <w:rPr>
          <w:rFonts w:ascii="Arial" w:eastAsia="Times New Roman" w:hAnsi="Arial" w:cs="Arial"/>
          <w:b/>
          <w:sz w:val="24"/>
          <w:szCs w:val="24"/>
          <w:lang w:val="en-US"/>
        </w:rPr>
        <w:t xml:space="preserve">Objectives: </w:t>
      </w:r>
    </w:p>
    <w:p w:rsidR="0043380F" w:rsidRPr="002B1140" w:rsidRDefault="0043380F" w:rsidP="00DD3784">
      <w:pPr>
        <w:pStyle w:val="ListParagraph"/>
        <w:widowControl w:val="0"/>
        <w:numPr>
          <w:ilvl w:val="0"/>
          <w:numId w:val="2"/>
        </w:numPr>
        <w:autoSpaceDE w:val="0"/>
        <w:autoSpaceDN w:val="0"/>
        <w:spacing w:before="8" w:after="0" w:line="360" w:lineRule="auto"/>
        <w:ind w:left="1134" w:right="565" w:hanging="283"/>
        <w:rPr>
          <w:rFonts w:ascii="Arial" w:eastAsia="Times New Roman" w:hAnsi="Arial" w:cs="Arial"/>
          <w:sz w:val="24"/>
          <w:szCs w:val="24"/>
          <w:lang w:val="en-US"/>
        </w:rPr>
      </w:pPr>
      <w:r w:rsidRPr="002B1140">
        <w:rPr>
          <w:rFonts w:ascii="Arial" w:eastAsia="Times New Roman" w:hAnsi="Arial" w:cs="Arial"/>
          <w:sz w:val="24"/>
          <w:szCs w:val="24"/>
          <w:lang w:val="en-US"/>
        </w:rPr>
        <w:t>To understand the use of garden implements and propagation facilities</w:t>
      </w:r>
    </w:p>
    <w:p w:rsidR="0043380F" w:rsidRPr="002B1140" w:rsidRDefault="0043380F" w:rsidP="00DD3784">
      <w:pPr>
        <w:pStyle w:val="ListParagraph"/>
        <w:widowControl w:val="0"/>
        <w:numPr>
          <w:ilvl w:val="0"/>
          <w:numId w:val="2"/>
        </w:numPr>
        <w:autoSpaceDE w:val="0"/>
        <w:autoSpaceDN w:val="0"/>
        <w:spacing w:before="8" w:after="0" w:line="360" w:lineRule="auto"/>
        <w:ind w:left="1134" w:right="565" w:hanging="283"/>
        <w:rPr>
          <w:rFonts w:ascii="Arial" w:eastAsia="Times New Roman" w:hAnsi="Arial" w:cs="Arial"/>
          <w:sz w:val="24"/>
          <w:szCs w:val="24"/>
          <w:lang w:val="en-US"/>
        </w:rPr>
      </w:pPr>
      <w:r w:rsidRPr="002B1140">
        <w:rPr>
          <w:rFonts w:ascii="Arial" w:eastAsia="Times New Roman" w:hAnsi="Arial" w:cs="Arial"/>
          <w:sz w:val="24"/>
          <w:szCs w:val="24"/>
          <w:lang w:val="en-US"/>
        </w:rPr>
        <w:t>To learn the techniques of seed beds, propagation through a</w:t>
      </w:r>
      <w:r w:rsidR="00DD3784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2B1140">
        <w:rPr>
          <w:rFonts w:ascii="Arial" w:eastAsia="Times New Roman" w:hAnsi="Arial" w:cs="Arial"/>
          <w:sz w:val="24"/>
          <w:szCs w:val="24"/>
          <w:lang w:val="en-US"/>
        </w:rPr>
        <w:t>pomictics</w:t>
      </w:r>
      <w:proofErr w:type="spellEnd"/>
      <w:r w:rsidRPr="002B1140">
        <w:rPr>
          <w:rFonts w:ascii="Arial" w:eastAsia="Times New Roman" w:hAnsi="Arial" w:cs="Arial"/>
          <w:sz w:val="24"/>
          <w:szCs w:val="24"/>
          <w:lang w:val="en-US"/>
        </w:rPr>
        <w:t>, separation and division techniques</w:t>
      </w:r>
    </w:p>
    <w:p w:rsidR="0043380F" w:rsidRPr="002B1140" w:rsidRDefault="0043380F" w:rsidP="00DD3784">
      <w:pPr>
        <w:pStyle w:val="ListParagraph"/>
        <w:widowControl w:val="0"/>
        <w:numPr>
          <w:ilvl w:val="0"/>
          <w:numId w:val="2"/>
        </w:numPr>
        <w:autoSpaceDE w:val="0"/>
        <w:autoSpaceDN w:val="0"/>
        <w:spacing w:before="8" w:after="0" w:line="360" w:lineRule="auto"/>
        <w:ind w:left="1134" w:right="565" w:hanging="283"/>
        <w:rPr>
          <w:rFonts w:ascii="Arial" w:eastAsia="Times New Roman" w:hAnsi="Arial" w:cs="Arial"/>
          <w:sz w:val="24"/>
          <w:szCs w:val="24"/>
          <w:lang w:val="en-US"/>
        </w:rPr>
      </w:pPr>
      <w:r w:rsidRPr="002B1140">
        <w:rPr>
          <w:rFonts w:ascii="Arial" w:eastAsia="Times New Roman" w:hAnsi="Arial" w:cs="Arial"/>
          <w:sz w:val="24"/>
          <w:szCs w:val="24"/>
          <w:lang w:val="en-US"/>
        </w:rPr>
        <w:t>To learn the propagation techniques of cuttings, layering and grafting</w:t>
      </w:r>
    </w:p>
    <w:p w:rsidR="00795527" w:rsidRPr="002B1140" w:rsidRDefault="00795527" w:rsidP="00DD3784">
      <w:pPr>
        <w:pStyle w:val="ListParagraph"/>
        <w:widowControl w:val="0"/>
        <w:autoSpaceDE w:val="0"/>
        <w:autoSpaceDN w:val="0"/>
        <w:spacing w:before="8" w:after="0" w:line="360" w:lineRule="auto"/>
        <w:rPr>
          <w:rFonts w:ascii="Arial" w:eastAsia="Times New Roman" w:hAnsi="Arial" w:cs="Arial"/>
          <w:sz w:val="24"/>
          <w:szCs w:val="24"/>
          <w:lang w:val="en-US"/>
        </w:rPr>
      </w:pPr>
    </w:p>
    <w:p w:rsidR="0043380F" w:rsidRPr="002B1140" w:rsidRDefault="002B1140" w:rsidP="00DD3784">
      <w:pPr>
        <w:widowControl w:val="0"/>
        <w:tabs>
          <w:tab w:val="left" w:pos="354"/>
        </w:tabs>
        <w:autoSpaceDE w:val="0"/>
        <w:autoSpaceDN w:val="0"/>
        <w:spacing w:before="90" w:after="0" w:line="360" w:lineRule="auto"/>
        <w:ind w:left="140" w:right="990"/>
        <w:rPr>
          <w:rFonts w:ascii="Arial" w:eastAsia="Times New Roman" w:hAnsi="Arial" w:cs="Arial"/>
          <w:sz w:val="24"/>
          <w:szCs w:val="24"/>
          <w:lang w:val="en-US"/>
        </w:rPr>
      </w:pPr>
      <w:r>
        <w:rPr>
          <w:rFonts w:ascii="Arial" w:eastAsia="Times New Roman" w:hAnsi="Arial" w:cs="Arial"/>
          <w:b/>
          <w:sz w:val="24"/>
          <w:szCs w:val="24"/>
          <w:lang w:val="en-US"/>
        </w:rPr>
        <w:t xml:space="preserve">    </w:t>
      </w:r>
      <w:r w:rsidR="0043380F" w:rsidRPr="002B1140">
        <w:rPr>
          <w:rFonts w:ascii="Arial" w:eastAsia="Times New Roman" w:hAnsi="Arial" w:cs="Arial"/>
          <w:b/>
          <w:sz w:val="24"/>
          <w:szCs w:val="24"/>
          <w:lang w:val="en-US"/>
        </w:rPr>
        <w:t xml:space="preserve">Course Outcomes: </w:t>
      </w:r>
      <w:r w:rsidR="0043380F" w:rsidRPr="002B1140">
        <w:rPr>
          <w:rFonts w:ascii="Arial" w:eastAsia="Times New Roman" w:hAnsi="Arial" w:cs="Arial"/>
          <w:sz w:val="24"/>
          <w:szCs w:val="24"/>
          <w:lang w:val="en-US"/>
        </w:rPr>
        <w:t xml:space="preserve">On successful completion of this practical course, </w:t>
      </w:r>
      <w:r w:rsidRPr="002B1140">
        <w:rPr>
          <w:rFonts w:ascii="Arial" w:eastAsia="Times New Roman" w:hAnsi="Arial" w:cs="Arial"/>
          <w:sz w:val="24"/>
          <w:szCs w:val="24"/>
          <w:lang w:val="en-US"/>
        </w:rPr>
        <w:t>student</w:t>
      </w:r>
      <w:r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2B1140">
        <w:rPr>
          <w:rFonts w:ascii="Arial" w:eastAsia="Times New Roman" w:hAnsi="Arial" w:cs="Arial"/>
          <w:sz w:val="24"/>
          <w:szCs w:val="24"/>
          <w:lang w:val="en-US"/>
        </w:rPr>
        <w:t>will</w:t>
      </w:r>
      <w:r w:rsidR="0043380F" w:rsidRPr="002B1140">
        <w:rPr>
          <w:rFonts w:ascii="Arial" w:eastAsia="Times New Roman" w:hAnsi="Arial" w:cs="Arial"/>
          <w:sz w:val="24"/>
          <w:szCs w:val="24"/>
          <w:lang w:val="en-US"/>
        </w:rPr>
        <w:t xml:space="preserve"> be</w:t>
      </w:r>
      <w:r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="0043380F" w:rsidRPr="002B1140">
        <w:rPr>
          <w:rFonts w:ascii="Arial" w:eastAsia="Times New Roman" w:hAnsi="Arial" w:cs="Arial"/>
          <w:sz w:val="24"/>
          <w:szCs w:val="24"/>
          <w:lang w:val="en-US"/>
        </w:rPr>
        <w:t>able to:</w:t>
      </w:r>
    </w:p>
    <w:p w:rsidR="0043380F" w:rsidRPr="002B1140" w:rsidRDefault="0043380F" w:rsidP="00DD3784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spacing w:after="0" w:line="360" w:lineRule="auto"/>
        <w:ind w:left="1134" w:hanging="241"/>
        <w:rPr>
          <w:rFonts w:ascii="Arial" w:eastAsia="Times New Roman" w:hAnsi="Arial" w:cs="Arial"/>
          <w:sz w:val="24"/>
          <w:szCs w:val="24"/>
          <w:lang w:val="en-US"/>
        </w:rPr>
      </w:pPr>
      <w:r w:rsidRPr="002B1140">
        <w:rPr>
          <w:rFonts w:ascii="Arial" w:eastAsia="Times New Roman" w:hAnsi="Arial" w:cs="Arial"/>
          <w:sz w:val="24"/>
          <w:szCs w:val="24"/>
          <w:lang w:val="en-US"/>
        </w:rPr>
        <w:t>Make</w:t>
      </w:r>
      <w:r w:rsidR="002B1140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2B1140">
        <w:rPr>
          <w:rFonts w:ascii="Arial" w:eastAsia="Times New Roman" w:hAnsi="Arial" w:cs="Arial"/>
          <w:sz w:val="24"/>
          <w:szCs w:val="24"/>
          <w:lang w:val="en-US"/>
        </w:rPr>
        <w:t>use</w:t>
      </w:r>
      <w:r w:rsidR="002B1140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2B1140">
        <w:rPr>
          <w:rFonts w:ascii="Arial" w:eastAsia="Times New Roman" w:hAnsi="Arial" w:cs="Arial"/>
          <w:sz w:val="24"/>
          <w:szCs w:val="24"/>
          <w:lang w:val="en-US"/>
        </w:rPr>
        <w:t>of</w:t>
      </w:r>
      <w:r w:rsidR="002B1140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2B1140">
        <w:rPr>
          <w:rFonts w:ascii="Arial" w:eastAsia="Times New Roman" w:hAnsi="Arial" w:cs="Arial"/>
          <w:sz w:val="24"/>
          <w:szCs w:val="24"/>
          <w:lang w:val="en-US"/>
        </w:rPr>
        <w:t>different</w:t>
      </w:r>
      <w:r w:rsidR="002B1140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2B1140">
        <w:rPr>
          <w:rFonts w:ascii="Arial" w:eastAsia="Times New Roman" w:hAnsi="Arial" w:cs="Arial"/>
          <w:sz w:val="24"/>
          <w:szCs w:val="24"/>
          <w:lang w:val="en-US"/>
        </w:rPr>
        <w:t>plant</w:t>
      </w:r>
      <w:r w:rsidR="002B1140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2B1140">
        <w:rPr>
          <w:rFonts w:ascii="Arial" w:eastAsia="Times New Roman" w:hAnsi="Arial" w:cs="Arial"/>
          <w:sz w:val="24"/>
          <w:szCs w:val="24"/>
          <w:lang w:val="en-US"/>
        </w:rPr>
        <w:t>propagation</w:t>
      </w:r>
      <w:r w:rsidR="002B1140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2B1140">
        <w:rPr>
          <w:rFonts w:ascii="Arial" w:eastAsia="Times New Roman" w:hAnsi="Arial" w:cs="Arial"/>
          <w:sz w:val="24"/>
          <w:szCs w:val="24"/>
          <w:lang w:val="en-US"/>
        </w:rPr>
        <w:t>structures</w:t>
      </w:r>
      <w:r w:rsidR="002B1140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2B1140">
        <w:rPr>
          <w:rFonts w:ascii="Arial" w:eastAsia="Times New Roman" w:hAnsi="Arial" w:cs="Arial"/>
          <w:sz w:val="24"/>
          <w:szCs w:val="24"/>
          <w:lang w:val="en-US"/>
        </w:rPr>
        <w:t>for</w:t>
      </w:r>
      <w:r w:rsidR="002B1140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2B1140">
        <w:rPr>
          <w:rFonts w:ascii="Arial" w:eastAsia="Times New Roman" w:hAnsi="Arial" w:cs="Arial"/>
          <w:sz w:val="24"/>
          <w:szCs w:val="24"/>
          <w:lang w:val="en-US"/>
        </w:rPr>
        <w:t>plant multiplication.</w:t>
      </w:r>
    </w:p>
    <w:p w:rsidR="0043380F" w:rsidRPr="002B1140" w:rsidRDefault="0043380F" w:rsidP="00DD3784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spacing w:before="139" w:after="0" w:line="360" w:lineRule="auto"/>
        <w:ind w:left="1134" w:hanging="241"/>
        <w:rPr>
          <w:rFonts w:ascii="Arial" w:eastAsia="Times New Roman" w:hAnsi="Arial" w:cs="Arial"/>
          <w:sz w:val="24"/>
          <w:szCs w:val="24"/>
          <w:lang w:val="en-US"/>
        </w:rPr>
      </w:pPr>
      <w:r w:rsidRPr="002B1140">
        <w:rPr>
          <w:rFonts w:ascii="Arial" w:eastAsia="Times New Roman" w:hAnsi="Arial" w:cs="Arial"/>
          <w:sz w:val="24"/>
          <w:szCs w:val="24"/>
          <w:lang w:val="en-US"/>
        </w:rPr>
        <w:t>Explore</w:t>
      </w:r>
      <w:r w:rsidR="002B1140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2B1140">
        <w:rPr>
          <w:rFonts w:ascii="Arial" w:eastAsia="Times New Roman" w:hAnsi="Arial" w:cs="Arial"/>
          <w:sz w:val="24"/>
          <w:szCs w:val="24"/>
          <w:lang w:val="en-US"/>
        </w:rPr>
        <w:t>the</w:t>
      </w:r>
      <w:r w:rsidR="002B1140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2B1140">
        <w:rPr>
          <w:rFonts w:ascii="Arial" w:eastAsia="Times New Roman" w:hAnsi="Arial" w:cs="Arial"/>
          <w:sz w:val="24"/>
          <w:szCs w:val="24"/>
          <w:lang w:val="en-US"/>
        </w:rPr>
        <w:t>specialized organs</w:t>
      </w:r>
      <w:r w:rsidR="002B1140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2B1140">
        <w:rPr>
          <w:rFonts w:ascii="Arial" w:eastAsia="Times New Roman" w:hAnsi="Arial" w:cs="Arial"/>
          <w:sz w:val="24"/>
          <w:szCs w:val="24"/>
          <w:lang w:val="en-US"/>
        </w:rPr>
        <w:t>or</w:t>
      </w:r>
      <w:r w:rsidR="002B1140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2B1140">
        <w:rPr>
          <w:rFonts w:ascii="Arial" w:eastAsia="Times New Roman" w:hAnsi="Arial" w:cs="Arial"/>
          <w:sz w:val="24"/>
          <w:szCs w:val="24"/>
          <w:lang w:val="en-US"/>
        </w:rPr>
        <w:t xml:space="preserve">asexual </w:t>
      </w:r>
      <w:r w:rsidR="00DD3784" w:rsidRPr="002B1140">
        <w:rPr>
          <w:rFonts w:ascii="Arial" w:eastAsia="Times New Roman" w:hAnsi="Arial" w:cs="Arial"/>
          <w:sz w:val="24"/>
          <w:szCs w:val="24"/>
          <w:lang w:val="en-US"/>
        </w:rPr>
        <w:t>prop gules</w:t>
      </w:r>
      <w:r w:rsidR="00DD3784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2B1140">
        <w:rPr>
          <w:rFonts w:ascii="Arial" w:eastAsia="Times New Roman" w:hAnsi="Arial" w:cs="Arial"/>
          <w:sz w:val="24"/>
          <w:szCs w:val="24"/>
          <w:lang w:val="en-US"/>
        </w:rPr>
        <w:t>in some</w:t>
      </w:r>
      <w:r w:rsidR="00DD3784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2B1140">
        <w:rPr>
          <w:rFonts w:ascii="Arial" w:eastAsia="Times New Roman" w:hAnsi="Arial" w:cs="Arial"/>
          <w:sz w:val="24"/>
          <w:szCs w:val="24"/>
          <w:lang w:val="en-US"/>
        </w:rPr>
        <w:t>plants</w:t>
      </w:r>
      <w:r w:rsidR="00DD3784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2B1140">
        <w:rPr>
          <w:rFonts w:ascii="Arial" w:eastAsia="Times New Roman" w:hAnsi="Arial" w:cs="Arial"/>
          <w:sz w:val="24"/>
          <w:szCs w:val="24"/>
          <w:lang w:val="en-US"/>
        </w:rPr>
        <w:t>for their</w:t>
      </w:r>
      <w:r w:rsidR="00DD3784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2B1140">
        <w:rPr>
          <w:rFonts w:ascii="Arial" w:eastAsia="Times New Roman" w:hAnsi="Arial" w:cs="Arial"/>
          <w:sz w:val="24"/>
          <w:szCs w:val="24"/>
          <w:lang w:val="en-US"/>
        </w:rPr>
        <w:t>proliferation.</w:t>
      </w:r>
    </w:p>
    <w:p w:rsidR="0043380F" w:rsidRPr="002B1140" w:rsidRDefault="0043380F" w:rsidP="00DD3784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spacing w:before="137" w:after="0" w:line="360" w:lineRule="auto"/>
        <w:ind w:left="1134" w:hanging="241"/>
        <w:rPr>
          <w:rFonts w:ascii="Arial" w:eastAsia="Times New Roman" w:hAnsi="Arial" w:cs="Arial"/>
          <w:sz w:val="24"/>
          <w:szCs w:val="24"/>
          <w:lang w:val="en-US"/>
        </w:rPr>
      </w:pPr>
      <w:r w:rsidRPr="002B1140">
        <w:rPr>
          <w:rFonts w:ascii="Arial" w:eastAsia="Times New Roman" w:hAnsi="Arial" w:cs="Arial"/>
          <w:sz w:val="24"/>
          <w:szCs w:val="24"/>
          <w:lang w:val="en-US"/>
        </w:rPr>
        <w:t>Demonstrate</w:t>
      </w:r>
      <w:r w:rsidR="002B1140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2B1140">
        <w:rPr>
          <w:rFonts w:ascii="Arial" w:eastAsia="Times New Roman" w:hAnsi="Arial" w:cs="Arial"/>
          <w:sz w:val="24"/>
          <w:szCs w:val="24"/>
          <w:lang w:val="en-US"/>
        </w:rPr>
        <w:t>skills</w:t>
      </w:r>
      <w:r w:rsidR="002B1140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2B1140">
        <w:rPr>
          <w:rFonts w:ascii="Arial" w:eastAsia="Times New Roman" w:hAnsi="Arial" w:cs="Arial"/>
          <w:sz w:val="24"/>
          <w:szCs w:val="24"/>
          <w:lang w:val="en-US"/>
        </w:rPr>
        <w:t>on</w:t>
      </w:r>
      <w:r w:rsidR="002B1140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2B1140">
        <w:rPr>
          <w:rFonts w:ascii="Arial" w:eastAsia="Times New Roman" w:hAnsi="Arial" w:cs="Arial"/>
          <w:sz w:val="24"/>
          <w:szCs w:val="24"/>
          <w:lang w:val="en-US"/>
        </w:rPr>
        <w:t>micro</w:t>
      </w:r>
      <w:r w:rsidR="002B1140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2B1140">
        <w:rPr>
          <w:rFonts w:ascii="Arial" w:eastAsia="Times New Roman" w:hAnsi="Arial" w:cs="Arial"/>
          <w:sz w:val="24"/>
          <w:szCs w:val="24"/>
          <w:lang w:val="en-US"/>
        </w:rPr>
        <w:t>propagation</w:t>
      </w:r>
      <w:r w:rsidR="002B1140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2B1140">
        <w:rPr>
          <w:rFonts w:ascii="Arial" w:eastAsia="Times New Roman" w:hAnsi="Arial" w:cs="Arial"/>
          <w:sz w:val="24"/>
          <w:szCs w:val="24"/>
          <w:lang w:val="en-US"/>
        </w:rPr>
        <w:t>of</w:t>
      </w:r>
      <w:r w:rsidR="002B1140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2B1140">
        <w:rPr>
          <w:rFonts w:ascii="Arial" w:eastAsia="Times New Roman" w:hAnsi="Arial" w:cs="Arial"/>
          <w:sz w:val="24"/>
          <w:szCs w:val="24"/>
          <w:lang w:val="en-US"/>
        </w:rPr>
        <w:t>plants</w:t>
      </w:r>
      <w:r w:rsidR="002B1140">
        <w:rPr>
          <w:rFonts w:ascii="Arial" w:eastAsia="Times New Roman" w:hAnsi="Arial" w:cs="Arial"/>
          <w:sz w:val="24"/>
          <w:szCs w:val="24"/>
          <w:lang w:val="en-US"/>
        </w:rPr>
        <w:t xml:space="preserve"> through </w:t>
      </w:r>
      <w:r w:rsidRPr="002B1140">
        <w:rPr>
          <w:rFonts w:ascii="Arial" w:eastAsia="Times New Roman" w:hAnsi="Arial" w:cs="Arial"/>
          <w:sz w:val="24"/>
          <w:szCs w:val="24"/>
          <w:lang w:val="en-US"/>
        </w:rPr>
        <w:t>vegetative</w:t>
      </w:r>
      <w:r w:rsidR="002B1140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2B1140">
        <w:rPr>
          <w:rFonts w:ascii="Arial" w:eastAsia="Times New Roman" w:hAnsi="Arial" w:cs="Arial"/>
          <w:sz w:val="24"/>
          <w:szCs w:val="24"/>
          <w:lang w:val="en-US"/>
        </w:rPr>
        <w:t>propagation</w:t>
      </w:r>
      <w:r w:rsidR="002B1140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2B1140">
        <w:rPr>
          <w:rFonts w:ascii="Arial" w:eastAsia="Times New Roman" w:hAnsi="Arial" w:cs="Arial"/>
          <w:sz w:val="24"/>
          <w:szCs w:val="24"/>
          <w:lang w:val="en-US"/>
        </w:rPr>
        <w:t>techniques.</w:t>
      </w:r>
      <w:bookmarkStart w:id="0" w:name="_GoBack"/>
      <w:bookmarkEnd w:id="0"/>
    </w:p>
    <w:p w:rsidR="0043380F" w:rsidRPr="002B1140" w:rsidRDefault="0043380F" w:rsidP="00DD3784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spacing w:before="139" w:after="0" w:line="360" w:lineRule="auto"/>
        <w:ind w:left="1134" w:hanging="241"/>
        <w:rPr>
          <w:rFonts w:ascii="Arial" w:eastAsia="Times New Roman" w:hAnsi="Arial" w:cs="Arial"/>
          <w:sz w:val="24"/>
          <w:szCs w:val="24"/>
          <w:lang w:val="en-US"/>
        </w:rPr>
      </w:pPr>
      <w:r w:rsidRPr="002B1140">
        <w:rPr>
          <w:rFonts w:ascii="Arial" w:eastAsia="Times New Roman" w:hAnsi="Arial" w:cs="Arial"/>
          <w:sz w:val="24"/>
          <w:szCs w:val="24"/>
          <w:lang w:val="en-US"/>
        </w:rPr>
        <w:t>Evaluateand useasuitablepropagationtechniqueforagiven plant species.</w:t>
      </w:r>
    </w:p>
    <w:p w:rsidR="0043380F" w:rsidRPr="002B1140" w:rsidRDefault="0043380F" w:rsidP="0043380F">
      <w:pPr>
        <w:widowControl w:val="0"/>
        <w:tabs>
          <w:tab w:val="left" w:pos="381"/>
        </w:tabs>
        <w:autoSpaceDE w:val="0"/>
        <w:autoSpaceDN w:val="0"/>
        <w:spacing w:before="139" w:after="0" w:line="240" w:lineRule="auto"/>
        <w:ind w:left="380"/>
        <w:rPr>
          <w:rFonts w:ascii="Arial" w:eastAsia="Times New Roman" w:hAnsi="Arial" w:cs="Arial"/>
          <w:sz w:val="24"/>
          <w:szCs w:val="24"/>
          <w:lang w:val="en-US"/>
        </w:rPr>
      </w:pPr>
    </w:p>
    <w:p w:rsidR="0043380F" w:rsidRPr="002B1140" w:rsidRDefault="00DD3784" w:rsidP="004856F3">
      <w:pPr>
        <w:widowControl w:val="0"/>
        <w:tabs>
          <w:tab w:val="left" w:pos="381"/>
        </w:tabs>
        <w:autoSpaceDE w:val="0"/>
        <w:autoSpaceDN w:val="0"/>
        <w:spacing w:before="139" w:after="0" w:line="240" w:lineRule="auto"/>
        <w:rPr>
          <w:rFonts w:ascii="Arial" w:eastAsia="Times New Roman" w:hAnsi="Arial" w:cs="Arial"/>
          <w:b/>
          <w:sz w:val="24"/>
          <w:szCs w:val="24"/>
          <w:lang w:val="en-US"/>
        </w:rPr>
      </w:pPr>
      <w:r>
        <w:rPr>
          <w:rFonts w:ascii="Arial" w:eastAsia="Times New Roman" w:hAnsi="Arial" w:cs="Arial"/>
          <w:b/>
          <w:sz w:val="24"/>
          <w:szCs w:val="24"/>
          <w:lang w:val="en-US"/>
        </w:rPr>
        <w:t xml:space="preserve">         </w:t>
      </w:r>
      <w:r w:rsidR="0043380F" w:rsidRPr="002B1140">
        <w:rPr>
          <w:rFonts w:ascii="Arial" w:eastAsia="Times New Roman" w:hAnsi="Arial" w:cs="Arial"/>
          <w:b/>
          <w:sz w:val="24"/>
          <w:szCs w:val="24"/>
          <w:lang w:val="en-US"/>
        </w:rPr>
        <w:t xml:space="preserve">Practical Syllabus: </w:t>
      </w:r>
    </w:p>
    <w:p w:rsidR="0043380F" w:rsidRPr="002B1140" w:rsidRDefault="0043380F" w:rsidP="00DD3784">
      <w:pPr>
        <w:widowControl w:val="0"/>
        <w:tabs>
          <w:tab w:val="left" w:pos="448"/>
        </w:tabs>
        <w:autoSpaceDE w:val="0"/>
        <w:autoSpaceDN w:val="0"/>
        <w:spacing w:before="137" w:after="0" w:line="240" w:lineRule="auto"/>
        <w:ind w:firstLine="1134"/>
        <w:outlineLvl w:val="2"/>
        <w:rPr>
          <w:rFonts w:ascii="Arial" w:eastAsia="Times New Roman" w:hAnsi="Arial" w:cs="Arial"/>
          <w:sz w:val="24"/>
          <w:szCs w:val="24"/>
          <w:lang w:val="en-US"/>
        </w:rPr>
      </w:pPr>
      <w:r w:rsidRPr="002B1140">
        <w:rPr>
          <w:rFonts w:ascii="Arial" w:eastAsia="Times New Roman" w:hAnsi="Arial" w:cs="Arial"/>
          <w:b/>
          <w:bCs/>
          <w:sz w:val="24"/>
          <w:szCs w:val="24"/>
          <w:lang w:val="en-US"/>
        </w:rPr>
        <w:t>Laboratory/fieldexercises:</w:t>
      </w:r>
    </w:p>
    <w:p w:rsidR="0043380F" w:rsidRPr="002B1140" w:rsidRDefault="0043380F" w:rsidP="00DD3784">
      <w:pPr>
        <w:widowControl w:val="0"/>
        <w:numPr>
          <w:ilvl w:val="1"/>
          <w:numId w:val="3"/>
        </w:numPr>
        <w:autoSpaceDE w:val="0"/>
        <w:autoSpaceDN w:val="0"/>
        <w:spacing w:before="79" w:after="0" w:line="360" w:lineRule="auto"/>
        <w:ind w:left="1560" w:hanging="709"/>
        <w:rPr>
          <w:rFonts w:ascii="Arial" w:eastAsia="Times New Roman" w:hAnsi="Arial" w:cs="Arial"/>
          <w:sz w:val="24"/>
          <w:szCs w:val="24"/>
          <w:lang w:val="en-US"/>
        </w:rPr>
      </w:pPr>
      <w:r w:rsidRPr="002B1140">
        <w:rPr>
          <w:rFonts w:ascii="Arial" w:eastAsia="Times New Roman" w:hAnsi="Arial" w:cs="Arial"/>
          <w:sz w:val="24"/>
          <w:szCs w:val="24"/>
          <w:lang w:val="en-US"/>
        </w:rPr>
        <w:t>Nursery tools and implements</w:t>
      </w:r>
    </w:p>
    <w:p w:rsidR="0043380F" w:rsidRPr="002B1140" w:rsidRDefault="0043380F" w:rsidP="00DD3784">
      <w:pPr>
        <w:widowControl w:val="0"/>
        <w:numPr>
          <w:ilvl w:val="1"/>
          <w:numId w:val="3"/>
        </w:numPr>
        <w:autoSpaceDE w:val="0"/>
        <w:autoSpaceDN w:val="0"/>
        <w:spacing w:before="79" w:after="0" w:line="360" w:lineRule="auto"/>
        <w:ind w:left="1560" w:hanging="709"/>
        <w:rPr>
          <w:rFonts w:ascii="Arial" w:eastAsia="Times New Roman" w:hAnsi="Arial" w:cs="Arial"/>
          <w:sz w:val="24"/>
          <w:szCs w:val="24"/>
          <w:lang w:val="en-US"/>
        </w:rPr>
      </w:pPr>
      <w:r w:rsidRPr="002B1140">
        <w:rPr>
          <w:rFonts w:ascii="Arial" w:eastAsia="Times New Roman" w:hAnsi="Arial" w:cs="Arial"/>
          <w:sz w:val="24"/>
          <w:szCs w:val="24"/>
          <w:lang w:val="en-US"/>
        </w:rPr>
        <w:t>Plant propagation facilities</w:t>
      </w:r>
    </w:p>
    <w:p w:rsidR="0043380F" w:rsidRPr="002B1140" w:rsidRDefault="0043380F" w:rsidP="00DD3784">
      <w:pPr>
        <w:widowControl w:val="0"/>
        <w:numPr>
          <w:ilvl w:val="1"/>
          <w:numId w:val="3"/>
        </w:numPr>
        <w:autoSpaceDE w:val="0"/>
        <w:autoSpaceDN w:val="0"/>
        <w:spacing w:before="79" w:after="0" w:line="360" w:lineRule="auto"/>
        <w:ind w:left="1560" w:hanging="709"/>
        <w:rPr>
          <w:rFonts w:ascii="Arial" w:eastAsia="Times New Roman" w:hAnsi="Arial" w:cs="Arial"/>
          <w:sz w:val="24"/>
          <w:szCs w:val="24"/>
          <w:lang w:val="en-US"/>
        </w:rPr>
      </w:pPr>
      <w:r w:rsidRPr="002B1140">
        <w:rPr>
          <w:rFonts w:ascii="Arial" w:eastAsia="Times New Roman" w:hAnsi="Arial" w:cs="Arial"/>
          <w:sz w:val="24"/>
          <w:szCs w:val="24"/>
          <w:lang w:val="en-US"/>
        </w:rPr>
        <w:t>Preparationofnursery beds –flat</w:t>
      </w:r>
      <w:r w:rsidR="00DD3784" w:rsidRPr="002B1140">
        <w:rPr>
          <w:rFonts w:ascii="Arial" w:eastAsia="Times New Roman" w:hAnsi="Arial" w:cs="Arial"/>
          <w:sz w:val="24"/>
          <w:szCs w:val="24"/>
          <w:lang w:val="en-US"/>
        </w:rPr>
        <w:t>, raised</w:t>
      </w:r>
      <w:r w:rsidRPr="002B1140">
        <w:rPr>
          <w:rFonts w:ascii="Arial" w:eastAsia="Times New Roman" w:hAnsi="Arial" w:cs="Arial"/>
          <w:sz w:val="24"/>
          <w:szCs w:val="24"/>
          <w:lang w:val="en-US"/>
        </w:rPr>
        <w:t xml:space="preserve"> andsunkenbeds.</w:t>
      </w:r>
    </w:p>
    <w:p w:rsidR="0043380F" w:rsidRPr="002B1140" w:rsidRDefault="0043380F" w:rsidP="00DD3784">
      <w:pPr>
        <w:widowControl w:val="0"/>
        <w:numPr>
          <w:ilvl w:val="1"/>
          <w:numId w:val="3"/>
        </w:numPr>
        <w:autoSpaceDE w:val="0"/>
        <w:autoSpaceDN w:val="0"/>
        <w:spacing w:before="137" w:after="0" w:line="360" w:lineRule="auto"/>
        <w:ind w:left="1560" w:hanging="709"/>
        <w:rPr>
          <w:rFonts w:ascii="Arial" w:eastAsia="Times New Roman" w:hAnsi="Arial" w:cs="Arial"/>
          <w:sz w:val="24"/>
          <w:szCs w:val="24"/>
          <w:lang w:val="en-US"/>
        </w:rPr>
      </w:pPr>
      <w:r w:rsidRPr="002B1140">
        <w:rPr>
          <w:rFonts w:ascii="Arial" w:eastAsia="Times New Roman" w:hAnsi="Arial" w:cs="Arial"/>
          <w:sz w:val="24"/>
          <w:szCs w:val="24"/>
          <w:lang w:val="en-US"/>
        </w:rPr>
        <w:t>Propagationthroughapomictic.</w:t>
      </w:r>
    </w:p>
    <w:p w:rsidR="0043380F" w:rsidRPr="002B1140" w:rsidRDefault="0043380F" w:rsidP="00DD3784">
      <w:pPr>
        <w:widowControl w:val="0"/>
        <w:numPr>
          <w:ilvl w:val="1"/>
          <w:numId w:val="3"/>
        </w:numPr>
        <w:autoSpaceDE w:val="0"/>
        <w:autoSpaceDN w:val="0"/>
        <w:spacing w:before="139" w:after="0" w:line="360" w:lineRule="auto"/>
        <w:ind w:left="1560" w:hanging="709"/>
        <w:rPr>
          <w:rFonts w:ascii="Arial" w:eastAsia="Times New Roman" w:hAnsi="Arial" w:cs="Arial"/>
          <w:sz w:val="24"/>
          <w:szCs w:val="24"/>
          <w:lang w:val="en-US"/>
        </w:rPr>
      </w:pPr>
      <w:r w:rsidRPr="002B1140">
        <w:rPr>
          <w:rFonts w:ascii="Arial" w:eastAsia="Times New Roman" w:hAnsi="Arial" w:cs="Arial"/>
          <w:sz w:val="24"/>
          <w:szCs w:val="24"/>
          <w:lang w:val="en-US"/>
        </w:rPr>
        <w:t>Propagationbyseparationanddivisiontechnique.</w:t>
      </w:r>
    </w:p>
    <w:p w:rsidR="0043380F" w:rsidRPr="002B1140" w:rsidRDefault="0043380F" w:rsidP="00DD3784">
      <w:pPr>
        <w:widowControl w:val="0"/>
        <w:numPr>
          <w:ilvl w:val="1"/>
          <w:numId w:val="3"/>
        </w:numPr>
        <w:autoSpaceDE w:val="0"/>
        <w:autoSpaceDN w:val="0"/>
        <w:spacing w:before="137" w:after="0" w:line="360" w:lineRule="auto"/>
        <w:ind w:left="1560" w:hanging="709"/>
        <w:rPr>
          <w:rFonts w:ascii="Arial" w:eastAsia="Times New Roman" w:hAnsi="Arial" w:cs="Arial"/>
          <w:sz w:val="24"/>
          <w:szCs w:val="24"/>
          <w:lang w:val="en-US"/>
        </w:rPr>
      </w:pPr>
      <w:r w:rsidRPr="002B1140">
        <w:rPr>
          <w:rFonts w:ascii="Arial" w:eastAsia="Times New Roman" w:hAnsi="Arial" w:cs="Arial"/>
          <w:sz w:val="24"/>
          <w:szCs w:val="24"/>
          <w:lang w:val="en-US"/>
        </w:rPr>
        <w:t>Propagationbycuttings.</w:t>
      </w:r>
    </w:p>
    <w:p w:rsidR="0043380F" w:rsidRPr="002B1140" w:rsidRDefault="0043380F" w:rsidP="00DD3784">
      <w:pPr>
        <w:widowControl w:val="0"/>
        <w:numPr>
          <w:ilvl w:val="1"/>
          <w:numId w:val="3"/>
        </w:numPr>
        <w:autoSpaceDE w:val="0"/>
        <w:autoSpaceDN w:val="0"/>
        <w:spacing w:before="139" w:after="0" w:line="360" w:lineRule="auto"/>
        <w:ind w:left="1560" w:hanging="709"/>
        <w:rPr>
          <w:rFonts w:ascii="Arial" w:eastAsia="Times New Roman" w:hAnsi="Arial" w:cs="Arial"/>
          <w:sz w:val="24"/>
          <w:szCs w:val="24"/>
          <w:lang w:val="en-US"/>
        </w:rPr>
      </w:pPr>
      <w:r w:rsidRPr="002B1140">
        <w:rPr>
          <w:rFonts w:ascii="Arial" w:eastAsia="Times New Roman" w:hAnsi="Arial" w:cs="Arial"/>
          <w:sz w:val="24"/>
          <w:szCs w:val="24"/>
          <w:lang w:val="en-US"/>
        </w:rPr>
        <w:t>Propagationbylayering</w:t>
      </w:r>
    </w:p>
    <w:p w:rsidR="0043380F" w:rsidRPr="002B1140" w:rsidRDefault="0043380F" w:rsidP="00DD3784">
      <w:pPr>
        <w:widowControl w:val="0"/>
        <w:numPr>
          <w:ilvl w:val="1"/>
          <w:numId w:val="3"/>
        </w:numPr>
        <w:autoSpaceDE w:val="0"/>
        <w:autoSpaceDN w:val="0"/>
        <w:spacing w:before="137" w:after="0" w:line="360" w:lineRule="auto"/>
        <w:ind w:left="1560" w:hanging="709"/>
        <w:rPr>
          <w:rFonts w:ascii="Arial" w:eastAsia="Times New Roman" w:hAnsi="Arial" w:cs="Arial"/>
          <w:sz w:val="24"/>
          <w:szCs w:val="24"/>
          <w:lang w:val="en-US"/>
        </w:rPr>
      </w:pPr>
      <w:r w:rsidRPr="002B1140">
        <w:rPr>
          <w:rFonts w:ascii="Arial" w:eastAsia="Times New Roman" w:hAnsi="Arial" w:cs="Arial"/>
          <w:sz w:val="24"/>
          <w:szCs w:val="24"/>
          <w:lang w:val="en-US"/>
        </w:rPr>
        <w:t>Propagationbygrafting.</w:t>
      </w:r>
    </w:p>
    <w:p w:rsidR="0043380F" w:rsidRPr="002B1140" w:rsidRDefault="0043380F" w:rsidP="00DD3784">
      <w:pPr>
        <w:widowControl w:val="0"/>
        <w:numPr>
          <w:ilvl w:val="1"/>
          <w:numId w:val="3"/>
        </w:numPr>
        <w:autoSpaceDE w:val="0"/>
        <w:autoSpaceDN w:val="0"/>
        <w:spacing w:before="139" w:after="0" w:line="360" w:lineRule="auto"/>
        <w:ind w:left="1560" w:hanging="709"/>
        <w:rPr>
          <w:rFonts w:ascii="Arial" w:eastAsia="Times New Roman" w:hAnsi="Arial" w:cs="Arial"/>
          <w:sz w:val="24"/>
          <w:szCs w:val="24"/>
          <w:lang w:val="en-US"/>
        </w:rPr>
      </w:pPr>
      <w:r w:rsidRPr="002B1140">
        <w:rPr>
          <w:rFonts w:ascii="Arial" w:eastAsia="Times New Roman" w:hAnsi="Arial" w:cs="Arial"/>
          <w:sz w:val="24"/>
          <w:szCs w:val="24"/>
          <w:lang w:val="en-US"/>
        </w:rPr>
        <w:t>Propagationbybudding.</w:t>
      </w:r>
    </w:p>
    <w:p w:rsidR="0043380F" w:rsidRPr="002B1140" w:rsidRDefault="0043380F" w:rsidP="00DD3784">
      <w:pPr>
        <w:widowControl w:val="0"/>
        <w:numPr>
          <w:ilvl w:val="1"/>
          <w:numId w:val="3"/>
        </w:numPr>
        <w:autoSpaceDE w:val="0"/>
        <w:autoSpaceDN w:val="0"/>
        <w:spacing w:before="137" w:after="0" w:line="360" w:lineRule="auto"/>
        <w:ind w:left="1560" w:hanging="709"/>
        <w:rPr>
          <w:rFonts w:ascii="Arial" w:eastAsia="Times New Roman" w:hAnsi="Arial" w:cs="Arial"/>
          <w:sz w:val="24"/>
          <w:szCs w:val="24"/>
          <w:lang w:val="en-US"/>
        </w:rPr>
      </w:pPr>
      <w:r w:rsidRPr="002B1140">
        <w:rPr>
          <w:rFonts w:ascii="Arial" w:eastAsia="Times New Roman" w:hAnsi="Arial" w:cs="Arial"/>
          <w:sz w:val="24"/>
          <w:szCs w:val="24"/>
          <w:lang w:val="en-US"/>
        </w:rPr>
        <w:t>Preparationofpottingmixture</w:t>
      </w:r>
      <w:r w:rsidR="00DD3784" w:rsidRPr="002B1140">
        <w:rPr>
          <w:rFonts w:ascii="Arial" w:eastAsia="Times New Roman" w:hAnsi="Arial" w:cs="Arial"/>
          <w:sz w:val="24"/>
          <w:szCs w:val="24"/>
          <w:lang w:val="en-US"/>
        </w:rPr>
        <w:t>, pottingandrepotting</w:t>
      </w:r>
      <w:r w:rsidRPr="002B1140">
        <w:rPr>
          <w:rFonts w:ascii="Arial" w:eastAsia="Times New Roman" w:hAnsi="Arial" w:cs="Arial"/>
          <w:sz w:val="24"/>
          <w:szCs w:val="24"/>
          <w:lang w:val="en-US"/>
        </w:rPr>
        <w:t>.</w:t>
      </w:r>
    </w:p>
    <w:p w:rsidR="0043380F" w:rsidRPr="002B1140" w:rsidRDefault="0043380F" w:rsidP="00DD3784">
      <w:pPr>
        <w:widowControl w:val="0"/>
        <w:autoSpaceDE w:val="0"/>
        <w:autoSpaceDN w:val="0"/>
        <w:spacing w:after="0" w:line="240" w:lineRule="auto"/>
        <w:ind w:firstLine="1134"/>
        <w:rPr>
          <w:rFonts w:ascii="Arial" w:eastAsia="Times New Roman" w:hAnsi="Arial" w:cs="Arial"/>
          <w:sz w:val="24"/>
          <w:szCs w:val="24"/>
          <w:lang w:val="en-US"/>
        </w:rPr>
      </w:pPr>
    </w:p>
    <w:p w:rsidR="009E1A02" w:rsidRPr="002B1140" w:rsidRDefault="00DD3784" w:rsidP="00DD3784">
      <w:pPr>
        <w:tabs>
          <w:tab w:val="left" w:pos="4575"/>
        </w:tabs>
        <w:ind w:firstLine="113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***         ***          ***</w:t>
      </w:r>
    </w:p>
    <w:sectPr w:rsidR="009E1A02" w:rsidRPr="002B1140" w:rsidSect="002B1140">
      <w:pgSz w:w="11906" w:h="16838" w:code="9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43594"/>
    <w:multiLevelType w:val="hybridMultilevel"/>
    <w:tmpl w:val="77BA8EF6"/>
    <w:lvl w:ilvl="0" w:tplc="EDCA14B4">
      <w:start w:val="1"/>
      <w:numFmt w:val="upperRoman"/>
      <w:lvlText w:val="%1."/>
      <w:lvlJc w:val="left"/>
      <w:pPr>
        <w:ind w:left="140" w:hanging="21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ar-SA"/>
      </w:rPr>
    </w:lvl>
    <w:lvl w:ilvl="1" w:tplc="0409000F">
      <w:start w:val="1"/>
      <w:numFmt w:val="decimal"/>
      <w:lvlText w:val="%2."/>
      <w:lvlJc w:val="left"/>
      <w:pPr>
        <w:ind w:left="380" w:hanging="240"/>
      </w:pPr>
      <w:rPr>
        <w:rFonts w:hint="default"/>
        <w:w w:val="100"/>
        <w:sz w:val="24"/>
        <w:szCs w:val="24"/>
        <w:lang w:val="en-US" w:eastAsia="en-US" w:bidi="ar-SA"/>
      </w:rPr>
    </w:lvl>
    <w:lvl w:ilvl="2" w:tplc="8318B8C4">
      <w:numFmt w:val="bullet"/>
      <w:lvlText w:val="•"/>
      <w:lvlJc w:val="left"/>
      <w:pPr>
        <w:ind w:left="1408" w:hanging="240"/>
      </w:pPr>
      <w:rPr>
        <w:rFonts w:hint="default"/>
        <w:lang w:val="en-US" w:eastAsia="en-US" w:bidi="ar-SA"/>
      </w:rPr>
    </w:lvl>
    <w:lvl w:ilvl="3" w:tplc="D852530A">
      <w:numFmt w:val="bullet"/>
      <w:lvlText w:val="•"/>
      <w:lvlJc w:val="left"/>
      <w:pPr>
        <w:ind w:left="2437" w:hanging="240"/>
      </w:pPr>
      <w:rPr>
        <w:rFonts w:hint="default"/>
        <w:lang w:val="en-US" w:eastAsia="en-US" w:bidi="ar-SA"/>
      </w:rPr>
    </w:lvl>
    <w:lvl w:ilvl="4" w:tplc="2022177C">
      <w:numFmt w:val="bullet"/>
      <w:lvlText w:val="•"/>
      <w:lvlJc w:val="left"/>
      <w:pPr>
        <w:ind w:left="3466" w:hanging="240"/>
      </w:pPr>
      <w:rPr>
        <w:rFonts w:hint="default"/>
        <w:lang w:val="en-US" w:eastAsia="en-US" w:bidi="ar-SA"/>
      </w:rPr>
    </w:lvl>
    <w:lvl w:ilvl="5" w:tplc="7506ECC2">
      <w:numFmt w:val="bullet"/>
      <w:lvlText w:val="•"/>
      <w:lvlJc w:val="left"/>
      <w:pPr>
        <w:ind w:left="4495" w:hanging="240"/>
      </w:pPr>
      <w:rPr>
        <w:rFonts w:hint="default"/>
        <w:lang w:val="en-US" w:eastAsia="en-US" w:bidi="ar-SA"/>
      </w:rPr>
    </w:lvl>
    <w:lvl w:ilvl="6" w:tplc="71FE77E6">
      <w:numFmt w:val="bullet"/>
      <w:lvlText w:val="•"/>
      <w:lvlJc w:val="left"/>
      <w:pPr>
        <w:ind w:left="5524" w:hanging="240"/>
      </w:pPr>
      <w:rPr>
        <w:rFonts w:hint="default"/>
        <w:lang w:val="en-US" w:eastAsia="en-US" w:bidi="ar-SA"/>
      </w:rPr>
    </w:lvl>
    <w:lvl w:ilvl="7" w:tplc="46CA33AE">
      <w:numFmt w:val="bullet"/>
      <w:lvlText w:val="•"/>
      <w:lvlJc w:val="left"/>
      <w:pPr>
        <w:ind w:left="6553" w:hanging="240"/>
      </w:pPr>
      <w:rPr>
        <w:rFonts w:hint="default"/>
        <w:lang w:val="en-US" w:eastAsia="en-US" w:bidi="ar-SA"/>
      </w:rPr>
    </w:lvl>
    <w:lvl w:ilvl="8" w:tplc="FA982654">
      <w:numFmt w:val="bullet"/>
      <w:lvlText w:val="•"/>
      <w:lvlJc w:val="left"/>
      <w:pPr>
        <w:ind w:left="7582" w:hanging="240"/>
      </w:pPr>
      <w:rPr>
        <w:rFonts w:hint="default"/>
        <w:lang w:val="en-US" w:eastAsia="en-US" w:bidi="ar-SA"/>
      </w:rPr>
    </w:lvl>
  </w:abstractNum>
  <w:abstractNum w:abstractNumId="1">
    <w:nsid w:val="3A5636B8"/>
    <w:multiLevelType w:val="hybridMultilevel"/>
    <w:tmpl w:val="12A8F9E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2F051E"/>
    <w:multiLevelType w:val="hybridMultilevel"/>
    <w:tmpl w:val="E5F22752"/>
    <w:lvl w:ilvl="0" w:tplc="EDCA14B4">
      <w:start w:val="1"/>
      <w:numFmt w:val="upperRoman"/>
      <w:lvlText w:val="%1."/>
      <w:lvlJc w:val="left"/>
      <w:pPr>
        <w:ind w:left="140" w:hanging="21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ar-SA"/>
      </w:rPr>
    </w:lvl>
    <w:lvl w:ilvl="1" w:tplc="C28C1846">
      <w:start w:val="1"/>
      <w:numFmt w:val="decimal"/>
      <w:lvlText w:val="%2."/>
      <w:lvlJc w:val="left"/>
      <w:pPr>
        <w:ind w:left="38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8318B8C4">
      <w:numFmt w:val="bullet"/>
      <w:lvlText w:val="•"/>
      <w:lvlJc w:val="left"/>
      <w:pPr>
        <w:ind w:left="1408" w:hanging="240"/>
      </w:pPr>
      <w:rPr>
        <w:rFonts w:hint="default"/>
        <w:lang w:val="en-US" w:eastAsia="en-US" w:bidi="ar-SA"/>
      </w:rPr>
    </w:lvl>
    <w:lvl w:ilvl="3" w:tplc="D852530A">
      <w:numFmt w:val="bullet"/>
      <w:lvlText w:val="•"/>
      <w:lvlJc w:val="left"/>
      <w:pPr>
        <w:ind w:left="2437" w:hanging="240"/>
      </w:pPr>
      <w:rPr>
        <w:rFonts w:hint="default"/>
        <w:lang w:val="en-US" w:eastAsia="en-US" w:bidi="ar-SA"/>
      </w:rPr>
    </w:lvl>
    <w:lvl w:ilvl="4" w:tplc="2022177C">
      <w:numFmt w:val="bullet"/>
      <w:lvlText w:val="•"/>
      <w:lvlJc w:val="left"/>
      <w:pPr>
        <w:ind w:left="3466" w:hanging="240"/>
      </w:pPr>
      <w:rPr>
        <w:rFonts w:hint="default"/>
        <w:lang w:val="en-US" w:eastAsia="en-US" w:bidi="ar-SA"/>
      </w:rPr>
    </w:lvl>
    <w:lvl w:ilvl="5" w:tplc="7506ECC2">
      <w:numFmt w:val="bullet"/>
      <w:lvlText w:val="•"/>
      <w:lvlJc w:val="left"/>
      <w:pPr>
        <w:ind w:left="4495" w:hanging="240"/>
      </w:pPr>
      <w:rPr>
        <w:rFonts w:hint="default"/>
        <w:lang w:val="en-US" w:eastAsia="en-US" w:bidi="ar-SA"/>
      </w:rPr>
    </w:lvl>
    <w:lvl w:ilvl="6" w:tplc="71FE77E6">
      <w:numFmt w:val="bullet"/>
      <w:lvlText w:val="•"/>
      <w:lvlJc w:val="left"/>
      <w:pPr>
        <w:ind w:left="5524" w:hanging="240"/>
      </w:pPr>
      <w:rPr>
        <w:rFonts w:hint="default"/>
        <w:lang w:val="en-US" w:eastAsia="en-US" w:bidi="ar-SA"/>
      </w:rPr>
    </w:lvl>
    <w:lvl w:ilvl="7" w:tplc="46CA33AE">
      <w:numFmt w:val="bullet"/>
      <w:lvlText w:val="•"/>
      <w:lvlJc w:val="left"/>
      <w:pPr>
        <w:ind w:left="6553" w:hanging="240"/>
      </w:pPr>
      <w:rPr>
        <w:rFonts w:hint="default"/>
        <w:lang w:val="en-US" w:eastAsia="en-US" w:bidi="ar-SA"/>
      </w:rPr>
    </w:lvl>
    <w:lvl w:ilvl="8" w:tplc="FA982654">
      <w:numFmt w:val="bullet"/>
      <w:lvlText w:val="•"/>
      <w:lvlJc w:val="left"/>
      <w:pPr>
        <w:ind w:left="7582" w:hanging="240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3380F"/>
    <w:rsid w:val="002B1140"/>
    <w:rsid w:val="0043380F"/>
    <w:rsid w:val="004856F3"/>
    <w:rsid w:val="004F0D06"/>
    <w:rsid w:val="00795527"/>
    <w:rsid w:val="009E1A02"/>
    <w:rsid w:val="00A13265"/>
    <w:rsid w:val="00B073C5"/>
    <w:rsid w:val="00DD3784"/>
    <w:rsid w:val="00E91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3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38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SJC</dc:creator>
  <cp:keywords/>
  <dc:description/>
  <cp:lastModifiedBy>DELL</cp:lastModifiedBy>
  <cp:revision>5</cp:revision>
  <dcterms:created xsi:type="dcterms:W3CDTF">2025-08-05T10:18:00Z</dcterms:created>
  <dcterms:modified xsi:type="dcterms:W3CDTF">2025-08-11T04:20:00Z</dcterms:modified>
</cp:coreProperties>
</file>